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476E" w14:textId="77777777" w:rsidR="002B4DC6" w:rsidRDefault="002B4DC6" w:rsidP="0083109B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noProof/>
          <w:kern w:val="0"/>
          <w:sz w:val="32"/>
          <w:szCs w:val="32"/>
          <w:lang w:eastAsia="zh-TW"/>
        </w:rPr>
        <w:drawing>
          <wp:inline distT="0" distB="0" distL="0" distR="0" wp14:anchorId="415E18BA" wp14:editId="37BBEC6C">
            <wp:extent cx="1581003" cy="45847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57" cy="46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9CBF" w14:textId="7B54A035" w:rsidR="0083109B" w:rsidRPr="003D0EAC" w:rsidRDefault="00814682" w:rsidP="0083109B">
      <w:pPr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  <w:lang w:eastAsia="zh-TW"/>
        </w:rPr>
      </w:pPr>
      <w:r w:rsidRPr="003D0EAC">
        <w:rPr>
          <w:rFonts w:ascii="Times New Roman" w:eastAsia="標楷體" w:hAnsi="Times New Roman" w:cs="Times New Roman" w:hint="eastAsia"/>
          <w:b/>
          <w:kern w:val="0"/>
          <w:sz w:val="36"/>
          <w:szCs w:val="36"/>
          <w:lang w:eastAsia="zh-TW"/>
        </w:rPr>
        <w:t>領域專家資料與審查意見表</w:t>
      </w:r>
    </w:p>
    <w:p w14:paraId="7892FD5F" w14:textId="4EECD871" w:rsidR="00814682" w:rsidRPr="00A16136" w:rsidRDefault="00814682" w:rsidP="00814682">
      <w:pPr>
        <w:pStyle w:val="a4"/>
        <w:numPr>
          <w:ilvl w:val="0"/>
          <w:numId w:val="7"/>
        </w:numPr>
        <w:ind w:leftChars="0"/>
        <w:rPr>
          <w:rFonts w:eastAsia="標楷體"/>
          <w:b/>
          <w:kern w:val="0"/>
          <w:szCs w:val="28"/>
        </w:rPr>
      </w:pPr>
      <w:r w:rsidRPr="00A16136">
        <w:rPr>
          <w:rFonts w:eastAsia="標楷體" w:hint="eastAsia"/>
          <w:b/>
          <w:kern w:val="0"/>
          <w:szCs w:val="28"/>
        </w:rPr>
        <w:t>審查課程課名</w:t>
      </w:r>
      <w:r w:rsidRPr="00A16136">
        <w:rPr>
          <w:rFonts w:eastAsia="標楷體" w:hint="eastAsia"/>
          <w:b/>
          <w:kern w:val="0"/>
          <w:szCs w:val="28"/>
        </w:rPr>
        <w:t>:</w:t>
      </w:r>
      <w:r w:rsidR="00D72C11" w:rsidRPr="00D72C11">
        <w:rPr>
          <w:rFonts w:ascii="標楷體" w:eastAsia="標楷體" w:hAnsi="標楷體" w:hint="eastAsia"/>
        </w:rPr>
        <w:t xml:space="preserve"> </w:t>
      </w:r>
    </w:p>
    <w:p w14:paraId="1D1D4ED3" w14:textId="54E763F1" w:rsidR="00814682" w:rsidRPr="00A16136" w:rsidRDefault="00814682" w:rsidP="00814682">
      <w:pPr>
        <w:pStyle w:val="a4"/>
        <w:numPr>
          <w:ilvl w:val="0"/>
          <w:numId w:val="7"/>
        </w:numPr>
        <w:ind w:leftChars="0"/>
        <w:rPr>
          <w:rFonts w:eastAsia="標楷體"/>
          <w:b/>
          <w:kern w:val="0"/>
          <w:szCs w:val="28"/>
        </w:rPr>
      </w:pPr>
      <w:r w:rsidRPr="00A16136">
        <w:rPr>
          <w:rFonts w:eastAsia="標楷體" w:hint="eastAsia"/>
          <w:b/>
          <w:kern w:val="0"/>
          <w:szCs w:val="28"/>
        </w:rPr>
        <w:t>審查課程所屬系列課程名稱</w:t>
      </w:r>
      <w:r w:rsidRPr="00A16136">
        <w:rPr>
          <w:rFonts w:eastAsia="標楷體" w:hint="eastAsia"/>
          <w:b/>
          <w:kern w:val="0"/>
          <w:szCs w:val="28"/>
        </w:rPr>
        <w:t>:</w:t>
      </w:r>
      <w:r w:rsidR="003B0CFA" w:rsidRPr="003B0CFA">
        <w:rPr>
          <w:rFonts w:eastAsia="標楷體" w:hint="eastAsia"/>
          <w:u w:val="single"/>
        </w:rPr>
        <w:t xml:space="preserve"> </w:t>
      </w:r>
      <w:r w:rsidR="00125B08">
        <w:rPr>
          <w:rFonts w:eastAsia="標楷體" w:hint="eastAsia"/>
          <w:u w:val="single"/>
        </w:rPr>
        <w:t xml:space="preserve"> </w:t>
      </w:r>
      <w:r w:rsidR="00125B08">
        <w:rPr>
          <w:rFonts w:eastAsia="標楷體"/>
          <w:u w:val="single"/>
        </w:rPr>
        <w:t xml:space="preserve">           </w:t>
      </w:r>
      <w:r w:rsidR="003B0CFA" w:rsidRPr="00CD7E8E">
        <w:rPr>
          <w:rFonts w:eastAsia="標楷體" w:hint="eastAsia"/>
        </w:rPr>
        <w:t>系</w:t>
      </w:r>
      <w:r w:rsidR="003B0CFA">
        <w:rPr>
          <w:rFonts w:eastAsia="標楷體" w:hint="eastAsia"/>
        </w:rPr>
        <w:t>列課程</w:t>
      </w:r>
    </w:p>
    <w:tbl>
      <w:tblPr>
        <w:tblStyle w:val="a3"/>
        <w:tblW w:w="10127" w:type="dxa"/>
        <w:tblInd w:w="279" w:type="dxa"/>
        <w:tblLook w:val="04A0" w:firstRow="1" w:lastRow="0" w:firstColumn="1" w:lastColumn="0" w:noHBand="0" w:noVBand="1"/>
      </w:tblPr>
      <w:tblGrid>
        <w:gridCol w:w="1724"/>
        <w:gridCol w:w="3452"/>
        <w:gridCol w:w="1724"/>
        <w:gridCol w:w="3227"/>
      </w:tblGrid>
      <w:tr w:rsidR="00873468" w:rsidRPr="00A16136" w14:paraId="13A9721C" w14:textId="77777777" w:rsidTr="00EA1546">
        <w:trPr>
          <w:trHeight w:val="318"/>
        </w:trPr>
        <w:tc>
          <w:tcPr>
            <w:tcW w:w="1724" w:type="dxa"/>
            <w:shd w:val="clear" w:color="auto" w:fill="D0CECE" w:themeFill="background2" w:themeFillShade="E6"/>
          </w:tcPr>
          <w:p w14:paraId="2DCFFE85" w14:textId="6236494E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  <w:r w:rsidRPr="00A16136">
              <w:rPr>
                <w:rFonts w:eastAsia="標楷體" w:hint="eastAsia"/>
                <w:b/>
                <w:sz w:val="24"/>
                <w:szCs w:val="21"/>
              </w:rPr>
              <w:t>委員姓名</w:t>
            </w:r>
          </w:p>
        </w:tc>
        <w:tc>
          <w:tcPr>
            <w:tcW w:w="3452" w:type="dxa"/>
            <w:shd w:val="clear" w:color="auto" w:fill="D0CECE" w:themeFill="background2" w:themeFillShade="E6"/>
          </w:tcPr>
          <w:p w14:paraId="1F63F668" w14:textId="77777777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</w:p>
        </w:tc>
        <w:tc>
          <w:tcPr>
            <w:tcW w:w="1724" w:type="dxa"/>
            <w:shd w:val="clear" w:color="auto" w:fill="D0CECE" w:themeFill="background2" w:themeFillShade="E6"/>
          </w:tcPr>
          <w:p w14:paraId="58F0AF33" w14:textId="237D4186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  <w:r w:rsidRPr="00A16136">
              <w:rPr>
                <w:rFonts w:eastAsia="標楷體" w:hint="eastAsia"/>
                <w:b/>
                <w:sz w:val="24"/>
                <w:szCs w:val="21"/>
              </w:rPr>
              <w:t>職稱職級</w:t>
            </w:r>
          </w:p>
        </w:tc>
        <w:tc>
          <w:tcPr>
            <w:tcW w:w="3226" w:type="dxa"/>
            <w:shd w:val="clear" w:color="auto" w:fill="D0CECE" w:themeFill="background2" w:themeFillShade="E6"/>
          </w:tcPr>
          <w:p w14:paraId="247E12F1" w14:textId="77777777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</w:p>
        </w:tc>
      </w:tr>
      <w:tr w:rsidR="00873468" w:rsidRPr="00A16136" w14:paraId="30C8DDAC" w14:textId="77777777" w:rsidTr="00EA1546">
        <w:trPr>
          <w:trHeight w:val="332"/>
        </w:trPr>
        <w:tc>
          <w:tcPr>
            <w:tcW w:w="1724" w:type="dxa"/>
            <w:shd w:val="clear" w:color="auto" w:fill="D0CECE" w:themeFill="background2" w:themeFillShade="E6"/>
          </w:tcPr>
          <w:p w14:paraId="668B4561" w14:textId="02E1DF17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  <w:r w:rsidRPr="00A16136">
              <w:rPr>
                <w:rFonts w:eastAsia="標楷體" w:hint="eastAsia"/>
                <w:b/>
                <w:sz w:val="24"/>
                <w:szCs w:val="21"/>
              </w:rPr>
              <w:t>服務機關</w:t>
            </w:r>
          </w:p>
        </w:tc>
        <w:tc>
          <w:tcPr>
            <w:tcW w:w="3452" w:type="dxa"/>
            <w:shd w:val="clear" w:color="auto" w:fill="D0CECE" w:themeFill="background2" w:themeFillShade="E6"/>
          </w:tcPr>
          <w:p w14:paraId="07F196B3" w14:textId="77777777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</w:p>
        </w:tc>
        <w:tc>
          <w:tcPr>
            <w:tcW w:w="1724" w:type="dxa"/>
            <w:shd w:val="clear" w:color="auto" w:fill="D0CECE" w:themeFill="background2" w:themeFillShade="E6"/>
          </w:tcPr>
          <w:p w14:paraId="5A2EF930" w14:textId="1FF4B0B5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  <w:r w:rsidRPr="00A16136">
              <w:rPr>
                <w:rFonts w:eastAsia="標楷體" w:hint="eastAsia"/>
                <w:b/>
                <w:sz w:val="24"/>
                <w:szCs w:val="21"/>
              </w:rPr>
              <w:t>服務科系</w:t>
            </w:r>
          </w:p>
        </w:tc>
        <w:tc>
          <w:tcPr>
            <w:tcW w:w="3226" w:type="dxa"/>
            <w:shd w:val="clear" w:color="auto" w:fill="D0CECE" w:themeFill="background2" w:themeFillShade="E6"/>
          </w:tcPr>
          <w:p w14:paraId="571A8E10" w14:textId="77777777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</w:p>
        </w:tc>
      </w:tr>
      <w:tr w:rsidR="00814682" w:rsidRPr="00A16136" w14:paraId="2F872D25" w14:textId="77777777" w:rsidTr="00EA1546">
        <w:trPr>
          <w:trHeight w:val="399"/>
        </w:trPr>
        <w:tc>
          <w:tcPr>
            <w:tcW w:w="1724" w:type="dxa"/>
            <w:shd w:val="clear" w:color="auto" w:fill="D0CECE" w:themeFill="background2" w:themeFillShade="E6"/>
          </w:tcPr>
          <w:p w14:paraId="2B8CD1D0" w14:textId="54E68F90" w:rsidR="00814682" w:rsidRPr="00A16136" w:rsidRDefault="00814682" w:rsidP="00814682">
            <w:pPr>
              <w:rPr>
                <w:rFonts w:eastAsia="標楷體"/>
                <w:b/>
                <w:sz w:val="24"/>
                <w:szCs w:val="21"/>
              </w:rPr>
            </w:pPr>
            <w:r w:rsidRPr="00A16136">
              <w:rPr>
                <w:rFonts w:eastAsia="標楷體" w:hint="eastAsia"/>
                <w:b/>
                <w:sz w:val="24"/>
                <w:szCs w:val="21"/>
              </w:rPr>
              <w:t>委員背景</w:t>
            </w:r>
          </w:p>
        </w:tc>
        <w:tc>
          <w:tcPr>
            <w:tcW w:w="8403" w:type="dxa"/>
            <w:gridSpan w:val="3"/>
            <w:shd w:val="clear" w:color="auto" w:fill="D0CECE" w:themeFill="background2" w:themeFillShade="E6"/>
          </w:tcPr>
          <w:p w14:paraId="1C9BA614" w14:textId="77777777" w:rsidR="00814682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792559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4682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4682" w:rsidRPr="00CC25B8">
              <w:rPr>
                <w:rFonts w:eastAsia="標楷體" w:hint="eastAsia"/>
                <w:sz w:val="22"/>
                <w:szCs w:val="22"/>
              </w:rPr>
              <w:t>曾教授相關學科領域之學分課程</w:t>
            </w:r>
            <w:r w:rsidR="00814682" w:rsidRPr="00CC25B8">
              <w:rPr>
                <w:rFonts w:eastAsia="標楷體" w:hint="eastAsia"/>
                <w:sz w:val="22"/>
                <w:szCs w:val="22"/>
              </w:rPr>
              <w:t>(</w:t>
            </w:r>
            <w:r w:rsidR="00814682" w:rsidRPr="00CC25B8">
              <w:rPr>
                <w:rFonts w:eastAsia="標楷體" w:hint="eastAsia"/>
                <w:sz w:val="22"/>
                <w:szCs w:val="22"/>
              </w:rPr>
              <w:t>面授或線上</w:t>
            </w:r>
            <w:r w:rsidR="00814682" w:rsidRPr="00CC25B8">
              <w:rPr>
                <w:rFonts w:eastAsia="標楷體" w:hint="eastAsia"/>
                <w:sz w:val="22"/>
                <w:szCs w:val="22"/>
              </w:rPr>
              <w:t>)</w:t>
            </w:r>
          </w:p>
          <w:p w14:paraId="1B809956" w14:textId="67067AD2" w:rsidR="00814682" w:rsidRPr="00A16136" w:rsidRDefault="00694FFA" w:rsidP="00873468">
            <w:pPr>
              <w:spacing w:line="276" w:lineRule="auto"/>
              <w:rPr>
                <w:rFonts w:eastAsia="標楷體"/>
                <w:b/>
                <w:sz w:val="24"/>
                <w:szCs w:val="21"/>
              </w:rPr>
            </w:pPr>
            <w:sdt>
              <w:sdtPr>
                <w:rPr>
                  <w:rFonts w:eastAsia="標楷體"/>
                  <w:sz w:val="22"/>
                </w:rPr>
                <w:id w:val="880607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4682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4682" w:rsidRPr="00CC25B8">
              <w:rPr>
                <w:rFonts w:eastAsia="標楷體" w:hint="eastAsia"/>
                <w:sz w:val="22"/>
                <w:szCs w:val="22"/>
              </w:rPr>
              <w:t>資編撰相關教科書或發表學術研究</w:t>
            </w:r>
          </w:p>
        </w:tc>
      </w:tr>
      <w:tr w:rsidR="00BC6080" w:rsidRPr="00A16136" w14:paraId="52D5379C" w14:textId="77777777" w:rsidTr="00EA1546">
        <w:trPr>
          <w:trHeight w:val="2455"/>
        </w:trPr>
        <w:tc>
          <w:tcPr>
            <w:tcW w:w="1724" w:type="dxa"/>
            <w:vMerge w:val="restart"/>
          </w:tcPr>
          <w:p w14:paraId="0BCD0C81" w14:textId="0E962763" w:rsidR="00BC6080" w:rsidRPr="00CC25B8" w:rsidRDefault="00BC6080" w:rsidP="0070753B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sz w:val="22"/>
                <w:szCs w:val="22"/>
              </w:rPr>
              <w:t>綜合評述</w:t>
            </w:r>
          </w:p>
        </w:tc>
        <w:tc>
          <w:tcPr>
            <w:tcW w:w="8403" w:type="dxa"/>
            <w:gridSpan w:val="3"/>
          </w:tcPr>
          <w:p w14:paraId="4078B14A" w14:textId="71363900" w:rsidR="00BC6080" w:rsidRPr="00CC25B8" w:rsidRDefault="00BC6080" w:rsidP="00873468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系列課程發展</w:t>
            </w:r>
          </w:p>
          <w:p w14:paraId="275C41AA" w14:textId="769B5AB4" w:rsidR="00BC6080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-539054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送審課程符合系列課程定位</w:t>
            </w:r>
            <w:r w:rsidR="00BC6080" w:rsidRPr="00CC25B8">
              <w:rPr>
                <w:rFonts w:eastAsia="標楷體" w:hint="eastAsia"/>
                <w:sz w:val="22"/>
                <w:szCs w:val="22"/>
              </w:rPr>
              <w:t xml:space="preserve">         </w:t>
            </w:r>
            <w:sdt>
              <w:sdtPr>
                <w:rPr>
                  <w:rFonts w:eastAsia="標楷體"/>
                  <w:sz w:val="22"/>
                </w:rPr>
                <w:id w:val="-2074038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送審課名符合開課內涵</w:t>
            </w:r>
          </w:p>
          <w:p w14:paraId="741471DE" w14:textId="40F3AD17" w:rsidR="00BC6080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849302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送審課程為該系列基礎課程</w:t>
            </w:r>
            <w:r w:rsidR="00BC6080" w:rsidRPr="00CC25B8">
              <w:rPr>
                <w:rFonts w:eastAsia="標楷體" w:hint="eastAsia"/>
                <w:sz w:val="22"/>
                <w:szCs w:val="22"/>
              </w:rPr>
              <w:t xml:space="preserve">         </w:t>
            </w:r>
            <w:sdt>
              <w:sdtPr>
                <w:rPr>
                  <w:rFonts w:eastAsia="標楷體"/>
                  <w:sz w:val="22"/>
                </w:rPr>
                <w:id w:val="-1830514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送審課名符合學分規劃</w:t>
            </w:r>
          </w:p>
          <w:p w14:paraId="44B90A06" w14:textId="5F443561" w:rsidR="00BC6080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327417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送審課程為該系列進階課程</w:t>
            </w:r>
            <w:r w:rsidR="00BC6080" w:rsidRPr="00CC25B8">
              <w:rPr>
                <w:rFonts w:eastAsia="標楷體" w:hint="eastAsia"/>
                <w:sz w:val="22"/>
                <w:szCs w:val="22"/>
              </w:rPr>
              <w:t xml:space="preserve">         </w:t>
            </w:r>
            <w:sdt>
              <w:sdtPr>
                <w:rPr>
                  <w:rFonts w:eastAsia="標楷體"/>
                  <w:sz w:val="22"/>
                </w:rPr>
                <w:id w:val="11009173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教師資歷符合開課需求</w:t>
            </w:r>
          </w:p>
          <w:p w14:paraId="7846CE2D" w14:textId="77777777" w:rsidR="00BC6080" w:rsidRPr="00CC25B8" w:rsidRDefault="00BC6080" w:rsidP="00873468">
            <w:pPr>
              <w:spacing w:line="276" w:lineRule="auto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建議事項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:</w:t>
            </w:r>
          </w:p>
          <w:p w14:paraId="5465720D" w14:textId="3CA3F04F" w:rsidR="00BC6080" w:rsidRPr="00CC25B8" w:rsidRDefault="00BC6080" w:rsidP="00EA1546">
            <w:pPr>
              <w:spacing w:line="276" w:lineRule="auto"/>
              <w:ind w:leftChars="138" w:left="29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BC6080" w:rsidRPr="00A16136" w14:paraId="0C85821F" w14:textId="77777777" w:rsidTr="00EA1546">
        <w:trPr>
          <w:trHeight w:val="2466"/>
        </w:trPr>
        <w:tc>
          <w:tcPr>
            <w:tcW w:w="1724" w:type="dxa"/>
            <w:vMerge/>
          </w:tcPr>
          <w:p w14:paraId="03DA5C3C" w14:textId="77777777" w:rsidR="00BC6080" w:rsidRPr="00CC25B8" w:rsidRDefault="00BC6080" w:rsidP="00814682">
            <w:pPr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403" w:type="dxa"/>
            <w:gridSpan w:val="3"/>
          </w:tcPr>
          <w:p w14:paraId="48B1CA94" w14:textId="67B57DC2" w:rsidR="00BC6080" w:rsidRPr="00CC25B8" w:rsidRDefault="00BC6080" w:rsidP="00873468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教學設計</w:t>
            </w:r>
          </w:p>
          <w:p w14:paraId="0260CD69" w14:textId="076FDCD7" w:rsidR="00BC6080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-1022471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單元主題設計，符合課程需求</w:t>
            </w:r>
            <w:r w:rsidR="00BC6080" w:rsidRPr="00CC25B8">
              <w:rPr>
                <w:rFonts w:eastAsia="標楷體" w:hint="eastAsia"/>
                <w:sz w:val="22"/>
                <w:szCs w:val="22"/>
              </w:rPr>
              <w:t xml:space="preserve">       </w:t>
            </w:r>
            <w:sdt>
              <w:sdtPr>
                <w:rPr>
                  <w:rFonts w:eastAsia="標楷體"/>
                  <w:sz w:val="22"/>
                </w:rPr>
                <w:id w:val="-1264610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教學單元規劃，符合單元主題</w:t>
            </w:r>
          </w:p>
          <w:p w14:paraId="56B4E626" w14:textId="2A0C68FC" w:rsidR="00BC6080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-1202244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各週教學活動，符合教學單元</w:t>
            </w:r>
            <w:r w:rsidR="00BC6080" w:rsidRPr="00CC25B8">
              <w:rPr>
                <w:rFonts w:eastAsia="標楷體" w:hint="eastAsia"/>
                <w:sz w:val="22"/>
                <w:szCs w:val="22"/>
              </w:rPr>
              <w:t xml:space="preserve">       </w:t>
            </w:r>
            <w:sdt>
              <w:sdtPr>
                <w:rPr>
                  <w:rFonts w:eastAsia="標楷體"/>
                  <w:sz w:val="22"/>
                </w:rPr>
                <w:id w:val="-1841385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教學內容呈現兼顧理論與實務</w:t>
            </w:r>
          </w:p>
          <w:p w14:paraId="74EE11B3" w14:textId="76B771F2" w:rsidR="00BC6080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-1412539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清楚說明課前應具備先備知識</w:t>
            </w:r>
            <w:r w:rsidR="00BC6080" w:rsidRPr="00CC25B8">
              <w:rPr>
                <w:rFonts w:eastAsia="標楷體" w:hint="eastAsia"/>
                <w:sz w:val="22"/>
                <w:szCs w:val="22"/>
              </w:rPr>
              <w:t xml:space="preserve">       </w:t>
            </w:r>
            <w:sdt>
              <w:sdtPr>
                <w:rPr>
                  <w:rFonts w:eastAsia="標楷體"/>
                  <w:sz w:val="22"/>
                </w:rPr>
                <w:id w:val="2115159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C6080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6080" w:rsidRPr="00CC25B8">
              <w:rPr>
                <w:rFonts w:eastAsia="標楷體" w:hint="eastAsia"/>
                <w:sz w:val="22"/>
                <w:szCs w:val="22"/>
              </w:rPr>
              <w:t>清楚說明修課適合對象或族群</w:t>
            </w:r>
          </w:p>
          <w:p w14:paraId="231B2063" w14:textId="77777777" w:rsidR="00BC6080" w:rsidRPr="00CC25B8" w:rsidRDefault="00BC6080" w:rsidP="00873468">
            <w:pPr>
              <w:spacing w:line="276" w:lineRule="auto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建議事項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:</w:t>
            </w:r>
          </w:p>
          <w:p w14:paraId="6B112A02" w14:textId="5BB84EBF" w:rsidR="00BC6080" w:rsidRPr="00CC25B8" w:rsidRDefault="00BC6080" w:rsidP="00873468">
            <w:pPr>
              <w:pStyle w:val="a4"/>
              <w:spacing w:line="276" w:lineRule="auto"/>
              <w:ind w:leftChars="0" w:left="36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BC6080" w:rsidRPr="00A16136" w14:paraId="246B8082" w14:textId="77777777" w:rsidTr="00EA1546">
        <w:trPr>
          <w:trHeight w:val="2063"/>
        </w:trPr>
        <w:tc>
          <w:tcPr>
            <w:tcW w:w="1724" w:type="dxa"/>
            <w:vMerge/>
          </w:tcPr>
          <w:p w14:paraId="474AEEDC" w14:textId="77777777" w:rsidR="00BC6080" w:rsidRPr="00CC25B8" w:rsidRDefault="00BC6080" w:rsidP="00814682">
            <w:pPr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403" w:type="dxa"/>
            <w:gridSpan w:val="3"/>
          </w:tcPr>
          <w:p w14:paraId="4931667E" w14:textId="0735B9BB" w:rsidR="00BC6080" w:rsidRPr="00CC25B8" w:rsidRDefault="00BC6080" w:rsidP="00873468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評量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/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作業</w:t>
            </w:r>
          </w:p>
          <w:p w14:paraId="70D21035" w14:textId="37471F6D" w:rsidR="004867AB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-536735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67AB" w:rsidRPr="00CC25B8">
              <w:rPr>
                <w:rFonts w:eastAsia="標楷體" w:hint="eastAsia"/>
                <w:sz w:val="22"/>
                <w:szCs w:val="22"/>
              </w:rPr>
              <w:t>評量設計符合教學內容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 xml:space="preserve">             </w:t>
            </w:r>
            <w:sdt>
              <w:sdtPr>
                <w:rPr>
                  <w:rFonts w:eastAsia="標楷體"/>
                  <w:sz w:val="22"/>
                </w:rPr>
                <w:id w:val="346838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67AB" w:rsidRPr="00CC25B8">
              <w:rPr>
                <w:rFonts w:eastAsia="標楷體" w:hint="eastAsia"/>
                <w:sz w:val="22"/>
                <w:szCs w:val="22"/>
              </w:rPr>
              <w:t>結業標準已納入評量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>/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>作業成績</w:t>
            </w:r>
          </w:p>
          <w:p w14:paraId="45C4AA27" w14:textId="3AF435A2" w:rsidR="004867AB" w:rsidRPr="00CC25B8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-675266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67AB" w:rsidRPr="00CC25B8">
              <w:rPr>
                <w:rFonts w:eastAsia="標楷體" w:hint="eastAsia"/>
                <w:sz w:val="22"/>
                <w:szCs w:val="22"/>
              </w:rPr>
              <w:t>作業設計符合教學內容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 xml:space="preserve">             </w:t>
            </w:r>
            <w:sdt>
              <w:sdtPr>
                <w:rPr>
                  <w:rFonts w:eastAsia="標楷體"/>
                  <w:sz w:val="22"/>
                </w:rPr>
                <w:id w:val="10263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67AB" w:rsidRPr="00CC25B8">
              <w:rPr>
                <w:rFonts w:eastAsia="標楷體" w:hint="eastAsia"/>
                <w:sz w:val="22"/>
                <w:szCs w:val="22"/>
              </w:rPr>
              <w:t>成績計算採計多元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>/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>多個評量法</w:t>
            </w:r>
          </w:p>
          <w:p w14:paraId="07E42EBF" w14:textId="77777777" w:rsidR="004867AB" w:rsidRPr="00CC25B8" w:rsidRDefault="004867AB" w:rsidP="00873468">
            <w:pPr>
              <w:spacing w:line="276" w:lineRule="auto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建議事項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:</w:t>
            </w:r>
          </w:p>
          <w:p w14:paraId="20BA4165" w14:textId="544DD6AC" w:rsidR="004867AB" w:rsidRPr="00CC25B8" w:rsidRDefault="004867AB" w:rsidP="00873468">
            <w:pPr>
              <w:pStyle w:val="a4"/>
              <w:spacing w:line="276" w:lineRule="auto"/>
              <w:ind w:leftChars="0" w:left="36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BC6080" w:rsidRPr="00A16136" w14:paraId="72C0120B" w14:textId="77777777" w:rsidTr="00EA1546">
        <w:trPr>
          <w:trHeight w:val="2040"/>
        </w:trPr>
        <w:tc>
          <w:tcPr>
            <w:tcW w:w="1724" w:type="dxa"/>
          </w:tcPr>
          <w:p w14:paraId="5B7FAE8D" w14:textId="2DACA783" w:rsidR="00BC6080" w:rsidRPr="00CC25B8" w:rsidRDefault="00BC6080" w:rsidP="0070753B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sz w:val="22"/>
                <w:szCs w:val="22"/>
              </w:rPr>
              <w:t>審查結果</w:t>
            </w:r>
          </w:p>
        </w:tc>
        <w:tc>
          <w:tcPr>
            <w:tcW w:w="8403" w:type="dxa"/>
            <w:gridSpan w:val="3"/>
          </w:tcPr>
          <w:p w14:paraId="19BB7B0E" w14:textId="36CFF75E" w:rsidR="00BC6080" w:rsidRPr="00CC25B8" w:rsidRDefault="0070753B" w:rsidP="00873468">
            <w:pPr>
              <w:spacing w:line="276" w:lineRule="auto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(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一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)</w:t>
            </w:r>
            <w:r w:rsidR="00BC6080" w:rsidRPr="00CC25B8">
              <w:rPr>
                <w:rFonts w:eastAsia="標楷體" w:hint="eastAsia"/>
                <w:b/>
                <w:bCs/>
                <w:sz w:val="22"/>
                <w:szCs w:val="22"/>
              </w:rPr>
              <w:t>綜合意見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:</w:t>
            </w:r>
          </w:p>
          <w:p w14:paraId="55C4193D" w14:textId="34A98D9B" w:rsidR="0070753B" w:rsidRPr="000A2489" w:rsidRDefault="00694FFA" w:rsidP="00873468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  <w:sdt>
              <w:sdtPr>
                <w:rPr>
                  <w:rFonts w:eastAsia="標楷體"/>
                  <w:sz w:val="22"/>
                </w:rPr>
                <w:id w:val="168293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67AB" w:rsidRPr="00CC25B8">
              <w:rPr>
                <w:rFonts w:eastAsia="標楷體" w:hint="eastAsia"/>
                <w:sz w:val="22"/>
                <w:szCs w:val="22"/>
              </w:rPr>
              <w:t>推薦通過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sdt>
              <w:sdtPr>
                <w:rPr>
                  <w:rFonts w:eastAsia="標楷體"/>
                  <w:sz w:val="22"/>
                </w:rPr>
                <w:id w:val="-1369752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67AB" w:rsidRPr="00CC25B8">
              <w:rPr>
                <w:rFonts w:eastAsia="標楷體" w:hint="eastAsia"/>
                <w:sz w:val="22"/>
                <w:szCs w:val="22"/>
              </w:rPr>
              <w:t>修正後通過</w:t>
            </w:r>
            <w:r w:rsidR="004867AB" w:rsidRPr="00CC25B8">
              <w:rPr>
                <w:rFonts w:eastAsia="標楷體" w:hint="eastAsia"/>
                <w:sz w:val="22"/>
                <w:szCs w:val="22"/>
              </w:rPr>
              <w:t xml:space="preserve">          </w:t>
            </w:r>
            <w:sdt>
              <w:sdtPr>
                <w:rPr>
                  <w:rFonts w:eastAsia="標楷體"/>
                  <w:sz w:val="22"/>
                </w:rPr>
                <w:id w:val="-795609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7AB" w:rsidRPr="00CC25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753B" w:rsidRPr="00CC25B8">
              <w:rPr>
                <w:rFonts w:eastAsia="標楷體" w:hint="eastAsia"/>
                <w:sz w:val="22"/>
                <w:szCs w:val="22"/>
              </w:rPr>
              <w:t>不推薦開課</w:t>
            </w:r>
          </w:p>
          <w:p w14:paraId="5384ED6E" w14:textId="1F77E620" w:rsidR="0070753B" w:rsidRPr="00CC25B8" w:rsidRDefault="0070753B" w:rsidP="00873468">
            <w:pPr>
              <w:spacing w:line="276" w:lineRule="auto"/>
              <w:rPr>
                <w:rFonts w:eastAsia="標楷體"/>
                <w:b/>
                <w:bCs/>
                <w:sz w:val="22"/>
                <w:szCs w:val="22"/>
              </w:rPr>
            </w:pP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建議事項</w:t>
            </w:r>
            <w:r w:rsidRPr="00CC25B8">
              <w:rPr>
                <w:rFonts w:eastAsia="標楷體" w:hint="eastAsia"/>
                <w:b/>
                <w:bCs/>
                <w:sz w:val="22"/>
                <w:szCs w:val="22"/>
              </w:rPr>
              <w:t>:</w:t>
            </w:r>
          </w:p>
          <w:p w14:paraId="4C584E49" w14:textId="45BA5E2B" w:rsidR="004867AB" w:rsidRPr="00CC25B8" w:rsidRDefault="004867AB" w:rsidP="00EA1546">
            <w:pPr>
              <w:spacing w:line="276" w:lineRule="auto"/>
              <w:ind w:leftChars="138" w:left="29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</w:tbl>
    <w:p w14:paraId="0E9F8AE5" w14:textId="64FFBFF2" w:rsidR="00A57B49" w:rsidRPr="00632CF8" w:rsidRDefault="00632CF8" w:rsidP="00632CF8">
      <w:pPr>
        <w:jc w:val="left"/>
        <w:rPr>
          <w:rFonts w:ascii="標楷體" w:eastAsia="標楷體" w:hAnsi="標楷體"/>
          <w:b/>
          <w:bCs/>
          <w:lang w:eastAsia="zh-TW"/>
        </w:rPr>
      </w:pPr>
      <w:r w:rsidRPr="00632CF8">
        <w:rPr>
          <w:rFonts w:ascii="標楷體" w:eastAsia="標楷體" w:hAnsi="標楷體" w:hint="eastAsia"/>
          <w:b/>
          <w:bCs/>
          <w:lang w:eastAsia="zh-TW"/>
        </w:rPr>
        <w:t xml:space="preserve">委員簽名: </w:t>
      </w:r>
      <w:r w:rsidR="00A473C5">
        <w:rPr>
          <w:rFonts w:ascii="標楷體" w:eastAsia="標楷體" w:hAnsi="標楷體" w:hint="eastAsia"/>
          <w:b/>
          <w:bCs/>
          <w:lang w:eastAsia="zh-TW"/>
        </w:rPr>
        <w:t xml:space="preserve">                                       </w:t>
      </w:r>
      <w:r w:rsidRPr="00632CF8">
        <w:rPr>
          <w:rFonts w:ascii="標楷體" w:eastAsia="標楷體" w:hAnsi="標楷體" w:hint="eastAsia"/>
          <w:b/>
          <w:bCs/>
          <w:lang w:eastAsia="zh-TW"/>
        </w:rPr>
        <w:t>審查時間:</w:t>
      </w:r>
    </w:p>
    <w:sectPr w:rsidR="00A57B49" w:rsidRPr="00632CF8" w:rsidSect="008310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E288" w14:textId="77777777" w:rsidR="00694FFA" w:rsidRDefault="00694FFA" w:rsidP="0083109B">
      <w:r>
        <w:separator/>
      </w:r>
    </w:p>
  </w:endnote>
  <w:endnote w:type="continuationSeparator" w:id="0">
    <w:p w14:paraId="132DE041" w14:textId="77777777" w:rsidR="00694FFA" w:rsidRDefault="00694FFA" w:rsidP="0083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C687" w14:textId="77777777" w:rsidR="00694FFA" w:rsidRDefault="00694FFA" w:rsidP="0083109B">
      <w:r>
        <w:separator/>
      </w:r>
    </w:p>
  </w:footnote>
  <w:footnote w:type="continuationSeparator" w:id="0">
    <w:p w14:paraId="2B62DE15" w14:textId="77777777" w:rsidR="00694FFA" w:rsidRDefault="00694FFA" w:rsidP="0083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2E41"/>
    <w:multiLevelType w:val="hybridMultilevel"/>
    <w:tmpl w:val="9D0A1A8A"/>
    <w:lvl w:ilvl="0" w:tplc="0409000B">
      <w:start w:val="1"/>
      <w:numFmt w:val="bullet"/>
      <w:lvlText w:val="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" w15:restartNumberingAfterBreak="0">
    <w:nsid w:val="1DFF04A7"/>
    <w:multiLevelType w:val="multilevel"/>
    <w:tmpl w:val="34A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54BAE"/>
    <w:multiLevelType w:val="hybridMultilevel"/>
    <w:tmpl w:val="5AF27B88"/>
    <w:lvl w:ilvl="0" w:tplc="418C0BCE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B005DE"/>
    <w:multiLevelType w:val="hybridMultilevel"/>
    <w:tmpl w:val="A5588A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847921"/>
    <w:multiLevelType w:val="hybridMultilevel"/>
    <w:tmpl w:val="614C1A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A4974"/>
    <w:multiLevelType w:val="hybridMultilevel"/>
    <w:tmpl w:val="485E9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517A53"/>
    <w:multiLevelType w:val="hybridMultilevel"/>
    <w:tmpl w:val="3AB6A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0B21DD"/>
    <w:multiLevelType w:val="hybridMultilevel"/>
    <w:tmpl w:val="B52E3A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9B"/>
    <w:rsid w:val="00007CBD"/>
    <w:rsid w:val="0002565A"/>
    <w:rsid w:val="00034EF7"/>
    <w:rsid w:val="0007440F"/>
    <w:rsid w:val="000A2489"/>
    <w:rsid w:val="000B0BF3"/>
    <w:rsid w:val="000C4C9C"/>
    <w:rsid w:val="000E7831"/>
    <w:rsid w:val="0010364B"/>
    <w:rsid w:val="00107060"/>
    <w:rsid w:val="00125B08"/>
    <w:rsid w:val="0017196D"/>
    <w:rsid w:val="00186EEF"/>
    <w:rsid w:val="001A672B"/>
    <w:rsid w:val="001E7278"/>
    <w:rsid w:val="00213F02"/>
    <w:rsid w:val="002816E7"/>
    <w:rsid w:val="00293E12"/>
    <w:rsid w:val="002B4DC6"/>
    <w:rsid w:val="002B5578"/>
    <w:rsid w:val="002C2DA9"/>
    <w:rsid w:val="002C597A"/>
    <w:rsid w:val="002E6CCE"/>
    <w:rsid w:val="00341BC3"/>
    <w:rsid w:val="00344950"/>
    <w:rsid w:val="00344DF6"/>
    <w:rsid w:val="00362B2F"/>
    <w:rsid w:val="00397CC5"/>
    <w:rsid w:val="003B0CFA"/>
    <w:rsid w:val="003D0EAC"/>
    <w:rsid w:val="003E5796"/>
    <w:rsid w:val="003E67E0"/>
    <w:rsid w:val="004346D8"/>
    <w:rsid w:val="00447A88"/>
    <w:rsid w:val="00474D61"/>
    <w:rsid w:val="004867AB"/>
    <w:rsid w:val="00486B28"/>
    <w:rsid w:val="004A05EA"/>
    <w:rsid w:val="004E1B6D"/>
    <w:rsid w:val="00501BD6"/>
    <w:rsid w:val="00562F00"/>
    <w:rsid w:val="00576DE9"/>
    <w:rsid w:val="00581184"/>
    <w:rsid w:val="005A191C"/>
    <w:rsid w:val="005A2E7A"/>
    <w:rsid w:val="005F3A93"/>
    <w:rsid w:val="00632CF8"/>
    <w:rsid w:val="00655B7D"/>
    <w:rsid w:val="00676DDB"/>
    <w:rsid w:val="00683969"/>
    <w:rsid w:val="006857F5"/>
    <w:rsid w:val="00691B80"/>
    <w:rsid w:val="00694FFA"/>
    <w:rsid w:val="006959CC"/>
    <w:rsid w:val="0070753B"/>
    <w:rsid w:val="007127B6"/>
    <w:rsid w:val="00712C49"/>
    <w:rsid w:val="007221C5"/>
    <w:rsid w:val="00740ECA"/>
    <w:rsid w:val="0076371D"/>
    <w:rsid w:val="0079200B"/>
    <w:rsid w:val="00801C94"/>
    <w:rsid w:val="00814682"/>
    <w:rsid w:val="0083109B"/>
    <w:rsid w:val="00852280"/>
    <w:rsid w:val="00873468"/>
    <w:rsid w:val="008A5850"/>
    <w:rsid w:val="008D59E0"/>
    <w:rsid w:val="008D73FC"/>
    <w:rsid w:val="008E4EEC"/>
    <w:rsid w:val="008F74F8"/>
    <w:rsid w:val="00934778"/>
    <w:rsid w:val="009611EA"/>
    <w:rsid w:val="00971F8B"/>
    <w:rsid w:val="00991214"/>
    <w:rsid w:val="00991669"/>
    <w:rsid w:val="0099492D"/>
    <w:rsid w:val="009F3E69"/>
    <w:rsid w:val="00A16136"/>
    <w:rsid w:val="00A25B25"/>
    <w:rsid w:val="00A473C5"/>
    <w:rsid w:val="00A57B49"/>
    <w:rsid w:val="00A97D36"/>
    <w:rsid w:val="00AA4C02"/>
    <w:rsid w:val="00AE7E54"/>
    <w:rsid w:val="00B63639"/>
    <w:rsid w:val="00B7495D"/>
    <w:rsid w:val="00B95223"/>
    <w:rsid w:val="00BC6080"/>
    <w:rsid w:val="00C156E2"/>
    <w:rsid w:val="00C342C4"/>
    <w:rsid w:val="00C80981"/>
    <w:rsid w:val="00C82425"/>
    <w:rsid w:val="00CA6B33"/>
    <w:rsid w:val="00CA7F9D"/>
    <w:rsid w:val="00CC25B8"/>
    <w:rsid w:val="00CD4B93"/>
    <w:rsid w:val="00CE4D92"/>
    <w:rsid w:val="00D6066F"/>
    <w:rsid w:val="00D72C11"/>
    <w:rsid w:val="00D7582F"/>
    <w:rsid w:val="00E41DD5"/>
    <w:rsid w:val="00E47C06"/>
    <w:rsid w:val="00EA1546"/>
    <w:rsid w:val="00EC0F03"/>
    <w:rsid w:val="00EC7757"/>
    <w:rsid w:val="00ED385D"/>
    <w:rsid w:val="00EE2EA2"/>
    <w:rsid w:val="00FA1DB3"/>
    <w:rsid w:val="00FB255A"/>
    <w:rsid w:val="00FC01A6"/>
    <w:rsid w:val="00FE0B8E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3E4A3"/>
  <w15:chartTrackingRefBased/>
  <w15:docId w15:val="{7D33CE95-0520-4B4A-AA05-E7A4C2BD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09B"/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09B"/>
    <w:pPr>
      <w:ind w:leftChars="200" w:left="480"/>
      <w:jc w:val="left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a5">
    <w:name w:val="footnote text"/>
    <w:basedOn w:val="a"/>
    <w:link w:val="a6"/>
    <w:semiHidden/>
    <w:unhideWhenUsed/>
    <w:rsid w:val="0083109B"/>
    <w:pPr>
      <w:snapToGrid w:val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semiHidden/>
    <w:rsid w:val="0083109B"/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7">
    <w:name w:val="footnote reference"/>
    <w:basedOn w:val="a0"/>
    <w:semiHidden/>
    <w:unhideWhenUsed/>
    <w:rsid w:val="0083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0C07-0B4F-4AB2-B80E-F06B1AB3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311</Characters>
  <Application>Microsoft Office Word</Application>
  <DocSecurity>0</DocSecurity>
  <Lines>31</Lines>
  <Paragraphs>44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杜若慈</dc:creator>
  <cp:keywords/>
  <dc:description/>
  <cp:lastModifiedBy>杜若慈</cp:lastModifiedBy>
  <cp:revision>3</cp:revision>
  <cp:lastPrinted>2025-04-23T09:16:00Z</cp:lastPrinted>
  <dcterms:created xsi:type="dcterms:W3CDTF">2025-07-11T02:45:00Z</dcterms:created>
  <dcterms:modified xsi:type="dcterms:W3CDTF">2025-07-11T02:45:00Z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d7f05ffd-8b66-4f0f-b90c-77fc428b8cda</vt:lpwstr>
  </property>
</Properties>
</file>